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7" w:rsidRPr="0082537A" w:rsidRDefault="00230092" w:rsidP="0082537A">
      <w:pPr>
        <w:pStyle w:val="Subtitle"/>
        <w:ind w:left="-1080"/>
        <w:rPr>
          <w:sz w:val="20"/>
          <w:szCs w:val="20"/>
        </w:rPr>
      </w:pPr>
      <w:r>
        <w:rPr>
          <w:sz w:val="20"/>
          <w:szCs w:val="20"/>
        </w:rPr>
        <w:t>English 1101</w:t>
      </w:r>
      <w:r w:rsidR="0082537A">
        <w:rPr>
          <w:sz w:val="20"/>
          <w:szCs w:val="20"/>
        </w:rPr>
        <w:t xml:space="preserve">       </w:t>
      </w:r>
      <w:r w:rsidR="00245E57" w:rsidRPr="001E05FF">
        <w:rPr>
          <w:sz w:val="20"/>
          <w:szCs w:val="20"/>
        </w:rPr>
        <w:t>Student</w:t>
      </w:r>
      <w:r w:rsidR="0082537A">
        <w:rPr>
          <w:sz w:val="20"/>
          <w:szCs w:val="20"/>
        </w:rPr>
        <w:t>________</w:t>
      </w:r>
      <w:r w:rsidR="00F44FEB">
        <w:rPr>
          <w:sz w:val="20"/>
          <w:szCs w:val="20"/>
        </w:rPr>
        <w:t>___________________________________</w:t>
      </w:r>
      <w:r w:rsidR="00245E57" w:rsidRPr="001E05FF">
        <w:rPr>
          <w:sz w:val="20"/>
          <w:szCs w:val="20"/>
        </w:rPr>
        <w:t xml:space="preserve"> Date</w:t>
      </w:r>
      <w:r w:rsidR="00245E57">
        <w:rPr>
          <w:sz w:val="20"/>
          <w:szCs w:val="20"/>
        </w:rPr>
        <w:t xml:space="preserve">: </w:t>
      </w:r>
      <w:r w:rsidR="00245E57" w:rsidRPr="001E05FF">
        <w:rPr>
          <w:sz w:val="20"/>
          <w:szCs w:val="20"/>
        </w:rPr>
        <w:t>_____________</w:t>
      </w:r>
      <w:r w:rsidR="00245E57">
        <w:rPr>
          <w:sz w:val="20"/>
          <w:szCs w:val="20"/>
        </w:rPr>
        <w:t xml:space="preserve"> </w:t>
      </w:r>
      <w:r w:rsidR="00245E57" w:rsidRPr="00F44FEB">
        <w:rPr>
          <w:bCs w:val="0"/>
          <w:sz w:val="20"/>
          <w:szCs w:val="20"/>
        </w:rPr>
        <w:t>Score:</w:t>
      </w:r>
      <w:r w:rsidR="00245E57">
        <w:rPr>
          <w:b w:val="0"/>
          <w:bCs w:val="0"/>
          <w:sz w:val="20"/>
          <w:szCs w:val="20"/>
        </w:rPr>
        <w:t xml:space="preserve"> </w:t>
      </w:r>
      <w:r w:rsidR="00F44FEB">
        <w:rPr>
          <w:b w:val="0"/>
          <w:bCs w:val="0"/>
          <w:sz w:val="20"/>
          <w:szCs w:val="20"/>
        </w:rPr>
        <w:t>_______</w:t>
      </w:r>
    </w:p>
    <w:p w:rsidR="0082537A" w:rsidRDefault="0082537A" w:rsidP="0011149F">
      <w:pPr>
        <w:pStyle w:val="Subtitle"/>
        <w:ind w:left="-1080"/>
        <w:rPr>
          <w:b w:val="0"/>
          <w:bCs w:val="0"/>
          <w:sz w:val="20"/>
          <w:szCs w:val="20"/>
        </w:rPr>
      </w:pPr>
    </w:p>
    <w:p w:rsidR="00F67916" w:rsidRPr="001B60C1" w:rsidRDefault="0082537A" w:rsidP="00F67916">
      <w:pPr>
        <w:pStyle w:val="NoSpacing"/>
        <w:tabs>
          <w:tab w:val="left" w:pos="-108"/>
        </w:tabs>
        <w:ind w:left="-1080"/>
        <w:rPr>
          <w:b/>
          <w:sz w:val="16"/>
          <w:szCs w:val="16"/>
        </w:rPr>
      </w:pPr>
      <w:r w:rsidRPr="001B60C1">
        <w:rPr>
          <w:b/>
          <w:sz w:val="16"/>
          <w:szCs w:val="16"/>
        </w:rPr>
        <w:t xml:space="preserve">Student </w:t>
      </w:r>
      <w:r w:rsidR="00F67916" w:rsidRPr="001B60C1">
        <w:rPr>
          <w:b/>
          <w:sz w:val="16"/>
          <w:szCs w:val="16"/>
        </w:rPr>
        <w:t xml:space="preserve">Learning Outcomes: </w:t>
      </w:r>
    </w:p>
    <w:p w:rsidR="00B07D84" w:rsidRDefault="00F67916" w:rsidP="00B07D84">
      <w:pPr>
        <w:pStyle w:val="NoSpacing"/>
        <w:tabs>
          <w:tab w:val="left" w:pos="-108"/>
        </w:tabs>
        <w:ind w:left="-1080"/>
        <w:rPr>
          <w:sz w:val="16"/>
          <w:szCs w:val="16"/>
        </w:rPr>
      </w:pPr>
      <w:r w:rsidRPr="001B60C1">
        <w:rPr>
          <w:sz w:val="16"/>
          <w:szCs w:val="16"/>
        </w:rPr>
        <w:t>Research Skills</w:t>
      </w:r>
      <w:r w:rsidR="0082537A" w:rsidRPr="001B60C1">
        <w:rPr>
          <w:sz w:val="16"/>
          <w:szCs w:val="16"/>
        </w:rPr>
        <w:t>:</w:t>
      </w:r>
    </w:p>
    <w:p w:rsidR="004C3751" w:rsidRPr="004C3751" w:rsidRDefault="004C3751" w:rsidP="00B07D84">
      <w:pPr>
        <w:pStyle w:val="NoSpacing"/>
        <w:numPr>
          <w:ilvl w:val="0"/>
          <w:numId w:val="7"/>
        </w:numPr>
        <w:tabs>
          <w:tab w:val="left" w:pos="-108"/>
        </w:tabs>
        <w:rPr>
          <w:rStyle w:val="table0020normalchar"/>
          <w:sz w:val="16"/>
          <w:szCs w:val="16"/>
        </w:rPr>
      </w:pPr>
      <w:r w:rsidRPr="004C3751">
        <w:rPr>
          <w:rFonts w:eastAsiaTheme="minorHAnsi"/>
          <w:sz w:val="16"/>
          <w:szCs w:val="16"/>
        </w:rPr>
        <w:t>Locate and use appropriate reference materials for written and oral reports.</w:t>
      </w:r>
    </w:p>
    <w:p w:rsidR="004C3751" w:rsidRDefault="004C3751" w:rsidP="00B07D84">
      <w:pPr>
        <w:pStyle w:val="NoSpacing"/>
        <w:numPr>
          <w:ilvl w:val="0"/>
          <w:numId w:val="7"/>
        </w:numPr>
        <w:tabs>
          <w:tab w:val="left" w:pos="-108"/>
        </w:tabs>
        <w:rPr>
          <w:b/>
          <w:sz w:val="16"/>
          <w:szCs w:val="16"/>
        </w:rPr>
      </w:pPr>
      <w:r w:rsidRPr="004C3751">
        <w:rPr>
          <w:rFonts w:eastAsiaTheme="minorHAnsi"/>
          <w:sz w:val="16"/>
          <w:szCs w:val="16"/>
        </w:rPr>
        <w:t>Produce a research paper while using the appropriate formatting and documentation style.</w:t>
      </w:r>
    </w:p>
    <w:p w:rsidR="0082537A" w:rsidRPr="001B60C1" w:rsidRDefault="0082537A" w:rsidP="008D526F">
      <w:pPr>
        <w:pStyle w:val="NoSpacing"/>
        <w:tabs>
          <w:tab w:val="left" w:pos="-108"/>
        </w:tabs>
        <w:ind w:left="-1080"/>
        <w:rPr>
          <w:b/>
          <w:sz w:val="16"/>
          <w:szCs w:val="16"/>
        </w:rPr>
      </w:pPr>
      <w:r w:rsidRPr="001B60C1">
        <w:rPr>
          <w:b/>
          <w:sz w:val="16"/>
          <w:szCs w:val="16"/>
        </w:rPr>
        <w:t>General Education Outcomes:</w:t>
      </w:r>
    </w:p>
    <w:p w:rsidR="004C3751" w:rsidRDefault="0082537A" w:rsidP="004C3751">
      <w:pPr>
        <w:pStyle w:val="NoSpacing"/>
        <w:tabs>
          <w:tab w:val="left" w:pos="-108"/>
        </w:tabs>
        <w:ind w:left="-1080"/>
        <w:rPr>
          <w:sz w:val="16"/>
          <w:szCs w:val="16"/>
        </w:rPr>
      </w:pPr>
      <w:r w:rsidRPr="001B60C1">
        <w:rPr>
          <w:sz w:val="16"/>
          <w:szCs w:val="16"/>
        </w:rPr>
        <w:t xml:space="preserve">1. Communication: </w:t>
      </w:r>
      <w:r w:rsidR="004C3751" w:rsidRPr="004C3751">
        <w:rPr>
          <w:sz w:val="16"/>
          <w:szCs w:val="16"/>
        </w:rPr>
        <w:t>Students will demonstrate communication using language appropriate to diverse audiences and purposes, including the ability to speak, write, and otherwise express oneself clearly and cogently.</w:t>
      </w:r>
    </w:p>
    <w:p w:rsidR="004C3751" w:rsidRPr="004C3751" w:rsidRDefault="000F67FA" w:rsidP="004C3751">
      <w:pPr>
        <w:pStyle w:val="NoSpacing"/>
        <w:tabs>
          <w:tab w:val="left" w:pos="-108"/>
        </w:tabs>
        <w:ind w:left="-1080"/>
        <w:rPr>
          <w:sz w:val="16"/>
          <w:szCs w:val="16"/>
        </w:rPr>
      </w:pPr>
      <w:r>
        <w:rPr>
          <w:sz w:val="16"/>
          <w:szCs w:val="16"/>
        </w:rPr>
        <w:t>2. Critical Thinking:</w:t>
      </w:r>
      <w:r w:rsidR="0082537A" w:rsidRPr="001B60C1">
        <w:rPr>
          <w:sz w:val="16"/>
          <w:szCs w:val="16"/>
        </w:rPr>
        <w:t xml:space="preserve"> </w:t>
      </w:r>
      <w:r w:rsidR="004C3751" w:rsidRPr="004C3751">
        <w:rPr>
          <w:sz w:val="16"/>
          <w:szCs w:val="16"/>
        </w:rPr>
        <w:t>Students will demonstrate the ability to examine, analyze, and compare alternatives; to identify and challenge assumptions; develop alternative solutions and/or strategies while applying practical and ethical implications; and to construct sound arguments and evaluate the arguments of others.</w:t>
      </w:r>
      <w:r w:rsidR="004C3751">
        <w:rPr>
          <w:sz w:val="20"/>
          <w:szCs w:val="20"/>
        </w:rPr>
        <w:t xml:space="preserve"> </w:t>
      </w:r>
    </w:p>
    <w:p w:rsidR="001B60C1" w:rsidRPr="00C02E36" w:rsidRDefault="0029384B" w:rsidP="004C3751">
      <w:pPr>
        <w:pStyle w:val="NoSpacing"/>
        <w:tabs>
          <w:tab w:val="left" w:pos="-108"/>
        </w:tabs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1607">
        <w:rPr>
          <w:b/>
          <w:sz w:val="22"/>
          <w:szCs w:val="22"/>
        </w:rPr>
        <w:t>G</w:t>
      </w:r>
      <w:r w:rsidR="001B60C1" w:rsidRPr="00C02E36">
        <w:rPr>
          <w:b/>
          <w:sz w:val="22"/>
          <w:szCs w:val="22"/>
        </w:rPr>
        <w:t>rading Range</w:t>
      </w:r>
      <w:bookmarkStart w:id="0" w:name="_GoBack"/>
      <w:bookmarkEnd w:id="0"/>
    </w:p>
    <w:p w:rsidR="001B60C1" w:rsidRPr="00F44FEB" w:rsidRDefault="001B60C1" w:rsidP="001B60C1">
      <w:pPr>
        <w:pStyle w:val="NoSpacing"/>
        <w:tabs>
          <w:tab w:val="left" w:pos="-108"/>
        </w:tabs>
        <w:ind w:left="-1080"/>
        <w:jc w:val="center"/>
        <w:rPr>
          <w:b/>
          <w:sz w:val="18"/>
          <w:szCs w:val="18"/>
        </w:rPr>
      </w:pPr>
      <w:r w:rsidRPr="00F44FEB">
        <w:rPr>
          <w:b/>
          <w:sz w:val="18"/>
          <w:szCs w:val="18"/>
        </w:rPr>
        <w:t>Incoherent or not evident; poorly demonstrated 0-10     Needs Improvement 11-13           Fair; passable work 14-15</w:t>
      </w:r>
    </w:p>
    <w:p w:rsidR="001B60C1" w:rsidRPr="00F44FEB" w:rsidRDefault="001B60C1" w:rsidP="001B60C1">
      <w:pPr>
        <w:pStyle w:val="NoSpacing"/>
        <w:tabs>
          <w:tab w:val="left" w:pos="-108"/>
        </w:tabs>
        <w:ind w:left="-1080"/>
        <w:jc w:val="center"/>
        <w:rPr>
          <w:b/>
          <w:sz w:val="18"/>
          <w:szCs w:val="18"/>
        </w:rPr>
      </w:pPr>
      <w:r w:rsidRPr="00F44FEB">
        <w:rPr>
          <w:b/>
          <w:sz w:val="18"/>
          <w:szCs w:val="18"/>
        </w:rPr>
        <w:t>Good; meets criteria 16-18       Exceeds criteria with originality and creativity 19-20</w:t>
      </w:r>
    </w:p>
    <w:p w:rsidR="00F67916" w:rsidRDefault="00F67916" w:rsidP="00F67916">
      <w:pPr>
        <w:tabs>
          <w:tab w:val="left" w:pos="-108"/>
        </w:tabs>
        <w:ind w:left="-1080"/>
        <w:rPr>
          <w:b/>
          <w:bCs/>
          <w:sz w:val="18"/>
        </w:rPr>
      </w:pPr>
    </w:p>
    <w:tbl>
      <w:tblPr>
        <w:tblW w:w="99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20"/>
        <w:gridCol w:w="2880"/>
      </w:tblGrid>
      <w:tr w:rsidR="00245E57" w:rsidRPr="002F30D8" w:rsidTr="00EB560D">
        <w:trPr>
          <w:cantSplit/>
        </w:trPr>
        <w:tc>
          <w:tcPr>
            <w:tcW w:w="7020" w:type="dxa"/>
          </w:tcPr>
          <w:p w:rsidR="00C21607" w:rsidRDefault="008F6B81" w:rsidP="00C2160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Format/Presentation/</w:t>
            </w:r>
            <w:r w:rsidR="00C21607" w:rsidRPr="005A69F6">
              <w:rPr>
                <w:b/>
                <w:bCs/>
                <w:sz w:val="18"/>
                <w:szCs w:val="18"/>
              </w:rPr>
              <w:t>Use of Resources</w:t>
            </w:r>
            <w:r w:rsidR="00C21607">
              <w:rPr>
                <w:b/>
                <w:bCs/>
                <w:sz w:val="18"/>
                <w:szCs w:val="18"/>
              </w:rPr>
              <w:t xml:space="preserve"> </w:t>
            </w:r>
            <w:r w:rsidR="00C21607" w:rsidRPr="00A107CD">
              <w:rPr>
                <w:b/>
                <w:sz w:val="18"/>
                <w:szCs w:val="18"/>
              </w:rPr>
              <w:t>(20 pts)</w:t>
            </w:r>
          </w:p>
          <w:p w:rsidR="0029384B" w:rsidRDefault="00C21607" w:rsidP="00C216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  <w:r w:rsidRPr="007B74F7">
              <w:rPr>
                <w:sz w:val="18"/>
                <w:szCs w:val="18"/>
              </w:rPr>
              <w:t>Paper follows</w:t>
            </w:r>
            <w:r>
              <w:rPr>
                <w:sz w:val="18"/>
                <w:szCs w:val="18"/>
              </w:rPr>
              <w:t xml:space="preserve"> all guidelines</w:t>
            </w:r>
            <w:r w:rsidRPr="005A6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assignment sheet</w:t>
            </w:r>
            <w:r w:rsidR="0029384B">
              <w:rPr>
                <w:sz w:val="18"/>
                <w:szCs w:val="18"/>
              </w:rPr>
              <w:t>, including assignment page length</w:t>
            </w:r>
            <w:r>
              <w:rPr>
                <w:sz w:val="18"/>
                <w:szCs w:val="18"/>
              </w:rPr>
              <w:t xml:space="preserve">. </w:t>
            </w:r>
            <w:r w:rsidRPr="005A69F6">
              <w:rPr>
                <w:sz w:val="18"/>
                <w:szCs w:val="18"/>
              </w:rPr>
              <w:t xml:space="preserve">Paper is </w:t>
            </w:r>
            <w:r>
              <w:rPr>
                <w:sz w:val="18"/>
                <w:szCs w:val="18"/>
              </w:rPr>
              <w:t xml:space="preserve">professional, </w:t>
            </w:r>
            <w:r w:rsidRPr="005A69F6">
              <w:rPr>
                <w:sz w:val="18"/>
                <w:szCs w:val="18"/>
              </w:rPr>
              <w:t>ty</w:t>
            </w:r>
            <w:r>
              <w:rPr>
                <w:sz w:val="18"/>
                <w:szCs w:val="18"/>
              </w:rPr>
              <w:t>ped, doubled-spaced, and uses correct type face and size font.</w:t>
            </w:r>
          </w:p>
          <w:p w:rsidR="0029384B" w:rsidRDefault="0029384B" w:rsidP="0029384B">
            <w:pPr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Uses </w:t>
            </w:r>
            <w:r w:rsidRPr="005A69F6">
              <w:rPr>
                <w:sz w:val="18"/>
                <w:szCs w:val="18"/>
              </w:rPr>
              <w:t>references from</w:t>
            </w:r>
            <w:r>
              <w:rPr>
                <w:sz w:val="18"/>
                <w:szCs w:val="18"/>
              </w:rPr>
              <w:t xml:space="preserve"> at least 5 reputable sources, at least </w:t>
            </w:r>
            <w:r w:rsidR="00EB560D">
              <w:rPr>
                <w:sz w:val="18"/>
                <w:szCs w:val="18"/>
              </w:rPr>
              <w:t>four</w:t>
            </w:r>
            <w:r>
              <w:rPr>
                <w:sz w:val="18"/>
                <w:szCs w:val="18"/>
              </w:rPr>
              <w:t xml:space="preserve"> print source</w:t>
            </w:r>
            <w:r w:rsidR="00EB560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and none</w:t>
            </w:r>
            <w:r w:rsidRPr="005A69F6">
              <w:rPr>
                <w:sz w:val="18"/>
                <w:szCs w:val="18"/>
              </w:rPr>
              <w:t xml:space="preserve"> from online blogs, Wikipedia, </w:t>
            </w:r>
            <w:r>
              <w:rPr>
                <w:sz w:val="18"/>
                <w:szCs w:val="18"/>
              </w:rPr>
              <w:t>or</w:t>
            </w:r>
            <w:r w:rsidRPr="005A69F6">
              <w:rPr>
                <w:sz w:val="18"/>
                <w:szCs w:val="18"/>
              </w:rPr>
              <w:t xml:space="preserve"> other non-scholarly resources.</w:t>
            </w:r>
          </w:p>
          <w:p w:rsidR="0029384B" w:rsidRDefault="0029384B" w:rsidP="00C2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__All quotes are introduced and discussed afterward: no “free-floating” quotes.</w:t>
            </w:r>
          </w:p>
          <w:p w:rsidR="0029384B" w:rsidRDefault="0029384B" w:rsidP="00C21607">
            <w:pPr>
              <w:rPr>
                <w:b/>
                <w:sz w:val="18"/>
                <w:szCs w:val="18"/>
              </w:rPr>
            </w:pPr>
            <w:r w:rsidRPr="0029384B">
              <w:rPr>
                <w:b/>
                <w:sz w:val="18"/>
                <w:szCs w:val="18"/>
              </w:rPr>
              <w:t>Please add additional, instructor specific, requirements here if necessary:</w:t>
            </w:r>
          </w:p>
          <w:p w:rsidR="00EB560D" w:rsidRDefault="00EB560D" w:rsidP="00C216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  <w:p w:rsidR="0029384B" w:rsidRPr="00FC512A" w:rsidRDefault="0029384B" w:rsidP="0029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880" w:type="dxa"/>
          </w:tcPr>
          <w:p w:rsidR="00245E57" w:rsidRPr="002F30D8" w:rsidRDefault="00245E57" w:rsidP="004C37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84B" w:rsidRPr="002F30D8" w:rsidTr="00EB560D">
        <w:trPr>
          <w:cantSplit/>
          <w:trHeight w:val="1137"/>
        </w:trPr>
        <w:tc>
          <w:tcPr>
            <w:tcW w:w="7020" w:type="dxa"/>
          </w:tcPr>
          <w:p w:rsidR="0029384B" w:rsidRDefault="0029384B" w:rsidP="0029384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Purpose/Introduction/Conclusion </w:t>
            </w:r>
            <w:r w:rsidRPr="00A107CD">
              <w:rPr>
                <w:b/>
                <w:sz w:val="18"/>
                <w:szCs w:val="18"/>
              </w:rPr>
              <w:t>(20 pts)</w:t>
            </w:r>
          </w:p>
          <w:p w:rsidR="0029384B" w:rsidRDefault="0029384B" w:rsidP="00293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5A69F6">
              <w:rPr>
                <w:sz w:val="18"/>
                <w:szCs w:val="18"/>
              </w:rPr>
              <w:t xml:space="preserve"> Includes a title, not a label.</w:t>
            </w:r>
          </w:p>
          <w:p w:rsidR="0029384B" w:rsidRPr="005A69F6" w:rsidRDefault="0029384B" w:rsidP="0029384B">
            <w:pPr>
              <w:rPr>
                <w:sz w:val="18"/>
                <w:szCs w:val="18"/>
              </w:rPr>
            </w:pPr>
            <w:r w:rsidRPr="00A107CD">
              <w:rPr>
                <w:color w:val="000000"/>
                <w:sz w:val="18"/>
                <w:szCs w:val="18"/>
              </w:rPr>
              <w:t>__</w:t>
            </w:r>
            <w:r w:rsidRPr="005A69F6">
              <w:rPr>
                <w:sz w:val="18"/>
                <w:szCs w:val="18"/>
              </w:rPr>
              <w:t>Introduction is engaging with a strategy to grab the reader’s attention</w:t>
            </w:r>
            <w:r w:rsidRPr="005A69F6">
              <w:rPr>
                <w:color w:val="CC0066"/>
                <w:sz w:val="18"/>
                <w:szCs w:val="18"/>
              </w:rPr>
              <w:t xml:space="preserve">. </w:t>
            </w:r>
          </w:p>
          <w:p w:rsidR="0029384B" w:rsidRPr="00FC512A" w:rsidRDefault="0029384B" w:rsidP="0029384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5A69F6">
              <w:rPr>
                <w:sz w:val="18"/>
                <w:szCs w:val="18"/>
              </w:rPr>
              <w:t xml:space="preserve">Thesis </w:t>
            </w:r>
            <w:r>
              <w:rPr>
                <w:sz w:val="18"/>
                <w:szCs w:val="18"/>
              </w:rPr>
              <w:t xml:space="preserve">clearly introduces the topic, </w:t>
            </w:r>
            <w:r w:rsidRPr="005A69F6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 xml:space="preserve">insightful, </w:t>
            </w:r>
            <w:r w:rsidRPr="005A69F6">
              <w:rPr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>, and focused, is arguable, rather than merely informative.</w:t>
            </w:r>
          </w:p>
          <w:p w:rsidR="00B07D84" w:rsidRPr="00EB560D" w:rsidRDefault="0029384B" w:rsidP="0029384B">
            <w:pPr>
              <w:rPr>
                <w:b/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>__</w:t>
            </w:r>
            <w:r w:rsidRPr="005A69F6">
              <w:rPr>
                <w:color w:val="000000"/>
                <w:sz w:val="18"/>
                <w:szCs w:val="18"/>
              </w:rPr>
              <w:t xml:space="preserve"> </w:t>
            </w:r>
            <w:r w:rsidRPr="005A69F6">
              <w:rPr>
                <w:sz w:val="18"/>
                <w:szCs w:val="18"/>
              </w:rPr>
              <w:t>Conclusion is</w:t>
            </w:r>
            <w:r>
              <w:rPr>
                <w:sz w:val="18"/>
                <w:szCs w:val="18"/>
              </w:rPr>
              <w:t xml:space="preserve"> thoughtful, engaging, and clear—does not just restate thesis—leaves the reader with something to think about.</w:t>
            </w:r>
            <w:r w:rsidR="00B07D84" w:rsidRPr="002938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29384B" w:rsidRPr="002F30D8" w:rsidRDefault="0029384B" w:rsidP="004C37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E57" w:rsidRPr="002F30D8" w:rsidTr="00EB560D">
        <w:trPr>
          <w:cantSplit/>
          <w:trHeight w:val="2505"/>
        </w:trPr>
        <w:tc>
          <w:tcPr>
            <w:tcW w:w="7020" w:type="dxa"/>
          </w:tcPr>
          <w:p w:rsidR="00B62594" w:rsidRPr="005A69F6" w:rsidRDefault="00B62594" w:rsidP="00B62594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Development/Content/</w:t>
            </w:r>
            <w:r w:rsidRPr="0083657E">
              <w:rPr>
                <w:sz w:val="18"/>
                <w:szCs w:val="18"/>
              </w:rPr>
              <w:t>Organization</w:t>
            </w:r>
            <w:r w:rsidR="00EB560D">
              <w:rPr>
                <w:sz w:val="18"/>
                <w:szCs w:val="18"/>
              </w:rPr>
              <w:t xml:space="preserve"> -- </w:t>
            </w:r>
            <w:r w:rsidR="008F6B81">
              <w:rPr>
                <w:sz w:val="18"/>
                <w:szCs w:val="18"/>
              </w:rPr>
              <w:t xml:space="preserve">Part </w:t>
            </w:r>
            <w:r w:rsidR="00EB560D">
              <w:rPr>
                <w:sz w:val="18"/>
                <w:szCs w:val="18"/>
              </w:rPr>
              <w:t>One (</w:t>
            </w:r>
            <w:r w:rsidR="002938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pts)</w:t>
            </w:r>
          </w:p>
          <w:p w:rsidR="00B62594" w:rsidRPr="005A69F6" w:rsidRDefault="00B62594" w:rsidP="00B62594">
            <w:pPr>
              <w:rPr>
                <w:sz w:val="18"/>
                <w:szCs w:val="18"/>
              </w:rPr>
            </w:pPr>
            <w:r w:rsidRPr="005A69F6">
              <w:rPr>
                <w:b/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Thesis is sufficiently developed, and considers opposing views fairly.</w:t>
            </w:r>
          </w:p>
          <w:p w:rsidR="00B62594" w:rsidRDefault="00B62594" w:rsidP="00B62594">
            <w:pPr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Text follows a logical progression for the subject and uses</w:t>
            </w:r>
            <w:r w:rsidRPr="005A69F6">
              <w:rPr>
                <w:sz w:val="18"/>
                <w:szCs w:val="18"/>
              </w:rPr>
              <w:t xml:space="preserve"> a coherent orga</w:t>
            </w:r>
            <w:r>
              <w:rPr>
                <w:sz w:val="18"/>
                <w:szCs w:val="18"/>
              </w:rPr>
              <w:t>nizing structure that includes a distinct introduction, body, and conclusion.</w:t>
            </w:r>
          </w:p>
          <w:p w:rsidR="00B62594" w:rsidRDefault="00B62594" w:rsidP="00B6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__Paper uses logos, ethos, and pathos appropriately.</w:t>
            </w:r>
          </w:p>
          <w:p w:rsidR="00B62594" w:rsidRDefault="00B62594" w:rsidP="00B6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__Paragraphs contain only one main point, are well-developed, averaging two to three per page, contain clear topic sentences with focused support, and are free of tangents.</w:t>
            </w:r>
          </w:p>
          <w:p w:rsidR="008F6B81" w:rsidRDefault="008F6B81" w:rsidP="008F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__For definition arguments, all terms are defined carefully; and for rebuttal arguments, opposing viewpoints are addressed respectfully.</w:t>
            </w:r>
          </w:p>
          <w:p w:rsidR="008F6B81" w:rsidRDefault="008F6B81" w:rsidP="008F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__Logical fallacies are avoided and, when appropriate, exposed.</w:t>
            </w:r>
          </w:p>
          <w:p w:rsidR="008F6B81" w:rsidRPr="00EB560D" w:rsidRDefault="008F6B81" w:rsidP="008F6B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  <w:r w:rsidR="00EB560D">
              <w:rPr>
                <w:sz w:val="18"/>
                <w:szCs w:val="18"/>
              </w:rPr>
              <w:t xml:space="preserve">Appropriate tone and voice are used. </w:t>
            </w:r>
          </w:p>
        </w:tc>
        <w:tc>
          <w:tcPr>
            <w:tcW w:w="2880" w:type="dxa"/>
          </w:tcPr>
          <w:p w:rsidR="00245E57" w:rsidRPr="002F30D8" w:rsidRDefault="00245E57" w:rsidP="004C37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1607" w:rsidRPr="002F30D8" w:rsidTr="00EB560D">
        <w:trPr>
          <w:cantSplit/>
        </w:trPr>
        <w:tc>
          <w:tcPr>
            <w:tcW w:w="7020" w:type="dxa"/>
          </w:tcPr>
          <w:p w:rsidR="00C21607" w:rsidRDefault="008F6B81" w:rsidP="00B62594">
            <w:pPr>
              <w:rPr>
                <w:b/>
                <w:sz w:val="18"/>
                <w:szCs w:val="18"/>
              </w:rPr>
            </w:pPr>
            <w:r w:rsidRPr="008F6B81">
              <w:rPr>
                <w:b/>
                <w:sz w:val="18"/>
                <w:szCs w:val="18"/>
              </w:rPr>
              <w:t>D</w:t>
            </w:r>
            <w:r w:rsidR="00EB560D">
              <w:rPr>
                <w:b/>
                <w:sz w:val="18"/>
                <w:szCs w:val="18"/>
              </w:rPr>
              <w:t xml:space="preserve">evelopment/Content/Organization -- </w:t>
            </w:r>
            <w:r w:rsidRPr="008F6B81">
              <w:rPr>
                <w:b/>
                <w:sz w:val="18"/>
                <w:szCs w:val="18"/>
              </w:rPr>
              <w:t xml:space="preserve">Part </w:t>
            </w:r>
            <w:r>
              <w:rPr>
                <w:b/>
                <w:sz w:val="18"/>
                <w:szCs w:val="18"/>
              </w:rPr>
              <w:t>Two</w:t>
            </w:r>
            <w:r w:rsidRPr="008F6B81">
              <w:rPr>
                <w:b/>
                <w:sz w:val="18"/>
                <w:szCs w:val="18"/>
              </w:rPr>
              <w:t xml:space="preserve">  (20 pts)</w:t>
            </w:r>
          </w:p>
          <w:p w:rsidR="008F6B81" w:rsidRDefault="008F6B81" w:rsidP="008F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__Depth of research is evident and free of vague or generalized statements. </w:t>
            </w:r>
          </w:p>
          <w:p w:rsidR="008F6B81" w:rsidRDefault="008F6B81" w:rsidP="008F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__Enough b</w:t>
            </w:r>
            <w:r w:rsidRPr="005A69F6">
              <w:rPr>
                <w:sz w:val="18"/>
                <w:szCs w:val="18"/>
              </w:rPr>
              <w:t>ackg</w:t>
            </w:r>
            <w:r>
              <w:rPr>
                <w:sz w:val="18"/>
                <w:szCs w:val="18"/>
              </w:rPr>
              <w:t>round information is given to offer context, but does not outweigh analysis and argument.</w:t>
            </w:r>
          </w:p>
          <w:p w:rsidR="008F6B81" w:rsidRDefault="008F6B81" w:rsidP="008F6B81">
            <w:pPr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>__Avoids plagi</w:t>
            </w:r>
            <w:r>
              <w:rPr>
                <w:sz w:val="18"/>
                <w:szCs w:val="18"/>
              </w:rPr>
              <w:t xml:space="preserve">arism. Uses MLA format with </w:t>
            </w:r>
            <w:r w:rsidRPr="005A69F6">
              <w:rPr>
                <w:sz w:val="18"/>
                <w:szCs w:val="18"/>
              </w:rPr>
              <w:t>in-tex</w:t>
            </w:r>
            <w:r>
              <w:rPr>
                <w:sz w:val="18"/>
                <w:szCs w:val="18"/>
              </w:rPr>
              <w:t xml:space="preserve">t citations and work cited page.  All information not common knowledge is properly cited.  All ideas and information not the author’s own are cited.  All quotes, pulled </w:t>
            </w:r>
            <w:proofErr w:type="gramStart"/>
            <w:r>
              <w:rPr>
                <w:sz w:val="18"/>
                <w:szCs w:val="18"/>
              </w:rPr>
              <w:t>text,</w:t>
            </w:r>
            <w:proofErr w:type="gramEnd"/>
            <w:r>
              <w:rPr>
                <w:sz w:val="18"/>
                <w:szCs w:val="18"/>
              </w:rPr>
              <w:t xml:space="preserve"> and paraphrased information are cited.</w:t>
            </w:r>
          </w:p>
          <w:p w:rsidR="008F6B81" w:rsidRDefault="008F6B81" w:rsidP="008F6B81">
            <w:pPr>
              <w:rPr>
                <w:b/>
                <w:sz w:val="18"/>
                <w:szCs w:val="18"/>
              </w:rPr>
            </w:pPr>
            <w:r w:rsidRPr="0029384B">
              <w:rPr>
                <w:b/>
                <w:sz w:val="18"/>
                <w:szCs w:val="18"/>
              </w:rPr>
              <w:t>Please add additional, instructor specific, requirements here if necessary:</w:t>
            </w:r>
          </w:p>
          <w:p w:rsidR="008F6B81" w:rsidRDefault="008F6B81" w:rsidP="008F6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  <w:p w:rsidR="00EB560D" w:rsidRPr="008F6B81" w:rsidRDefault="00EB560D" w:rsidP="008F6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2880" w:type="dxa"/>
          </w:tcPr>
          <w:p w:rsidR="00C21607" w:rsidRPr="002F30D8" w:rsidRDefault="00C21607" w:rsidP="004C37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D84" w:rsidRPr="002F30D8" w:rsidTr="00EB560D">
        <w:trPr>
          <w:cantSplit/>
        </w:trPr>
        <w:tc>
          <w:tcPr>
            <w:tcW w:w="7020" w:type="dxa"/>
          </w:tcPr>
          <w:p w:rsidR="00B07D84" w:rsidRPr="005A69F6" w:rsidRDefault="00B07D84" w:rsidP="00801134">
            <w:pPr>
              <w:pStyle w:val="BodyText"/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>Structure/ Grammar/Word Choice/Punctuation/ Spelling</w:t>
            </w:r>
            <w:r>
              <w:rPr>
                <w:sz w:val="18"/>
                <w:szCs w:val="18"/>
              </w:rPr>
              <w:t xml:space="preserve"> (20 pts)</w:t>
            </w:r>
          </w:p>
          <w:p w:rsidR="00B07D84" w:rsidRPr="005A69F6" w:rsidRDefault="00B07D84" w:rsidP="00801134">
            <w:pPr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>__Demonstrates evidence of editing and revision.</w:t>
            </w:r>
          </w:p>
          <w:p w:rsidR="00B07D84" w:rsidRDefault="00B07D84" w:rsidP="00801134">
            <w:pPr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 xml:space="preserve">__Paper is relatively free of errors in usage and mechanics that interfere with coherence and fluency.  </w:t>
            </w:r>
          </w:p>
          <w:p w:rsidR="00B07D84" w:rsidRPr="005A69F6" w:rsidRDefault="00B07D84" w:rsidP="00801134">
            <w:pPr>
              <w:rPr>
                <w:sz w:val="18"/>
                <w:szCs w:val="18"/>
              </w:rPr>
            </w:pPr>
            <w:r w:rsidRPr="005A69F6">
              <w:rPr>
                <w:sz w:val="18"/>
                <w:szCs w:val="18"/>
              </w:rPr>
              <w:t xml:space="preserve">__Demonstrates </w:t>
            </w:r>
            <w:r>
              <w:rPr>
                <w:sz w:val="18"/>
                <w:szCs w:val="18"/>
              </w:rPr>
              <w:t xml:space="preserve">an awareness </w:t>
            </w:r>
            <w:r w:rsidRPr="005A69F6">
              <w:rPr>
                <w:sz w:val="18"/>
                <w:szCs w:val="18"/>
              </w:rPr>
              <w:t>of language,</w:t>
            </w:r>
            <w:r>
              <w:rPr>
                <w:sz w:val="18"/>
                <w:szCs w:val="18"/>
              </w:rPr>
              <w:t xml:space="preserve"> sense of audience, tone, voice, and diction</w:t>
            </w:r>
            <w:r w:rsidRPr="005A69F6">
              <w:rPr>
                <w:sz w:val="18"/>
                <w:szCs w:val="18"/>
              </w:rPr>
              <w:t>.</w:t>
            </w:r>
          </w:p>
          <w:p w:rsidR="00B07D84" w:rsidRPr="002F30D8" w:rsidRDefault="00B07D84" w:rsidP="0080113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</w:t>
            </w:r>
            <w:r w:rsidRPr="005A69F6">
              <w:rPr>
                <w:sz w:val="18"/>
                <w:szCs w:val="18"/>
              </w:rPr>
              <w:t>Uses a variety of sentence patterns and sound sentence structure</w:t>
            </w:r>
            <w:r w:rsidRPr="002F30D8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B07D84" w:rsidRPr="002F30D8" w:rsidRDefault="00B07D84" w:rsidP="004C37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21607" w:rsidRDefault="00C21607" w:rsidP="00D04744">
      <w:pPr>
        <w:rPr>
          <w:b/>
        </w:rPr>
      </w:pPr>
    </w:p>
    <w:p w:rsidR="00C21607" w:rsidRDefault="00C21607" w:rsidP="00D04744">
      <w:pPr>
        <w:rPr>
          <w:b/>
        </w:rPr>
      </w:pPr>
    </w:p>
    <w:p w:rsidR="00C21607" w:rsidRDefault="00C21607" w:rsidP="00D04744">
      <w:pPr>
        <w:rPr>
          <w:b/>
        </w:rPr>
      </w:pPr>
    </w:p>
    <w:p w:rsidR="00C21607" w:rsidRDefault="00C21607" w:rsidP="00D04744">
      <w:pPr>
        <w:rPr>
          <w:b/>
        </w:rPr>
      </w:pPr>
    </w:p>
    <w:p w:rsidR="00D04744" w:rsidRPr="001957E1" w:rsidRDefault="00D04744" w:rsidP="00D04744">
      <w:pPr>
        <w:rPr>
          <w:b/>
        </w:rPr>
      </w:pPr>
      <w:r w:rsidRPr="001957E1">
        <w:rPr>
          <w:b/>
        </w:rPr>
        <w:t>For Help with Section 1</w:t>
      </w:r>
    </w:p>
    <w:p w:rsidR="00B07D84" w:rsidRDefault="00B07D84" w:rsidP="00B07D84">
      <w:r w:rsidRPr="001957E1">
        <w:t xml:space="preserve">Essay Format: </w:t>
      </w:r>
      <w:r w:rsidRPr="001957E1">
        <w:tab/>
      </w:r>
      <w:r w:rsidRPr="001957E1">
        <w:tab/>
      </w:r>
      <w:hyperlink r:id="rId8" w:history="1">
        <w:r w:rsidRPr="001957E1">
          <w:rPr>
            <w:rStyle w:val="Hyperlink"/>
          </w:rPr>
          <w:t>https://owl.english.purdue.edu/owl/resource/747/01/</w:t>
        </w:r>
      </w:hyperlink>
    </w:p>
    <w:p w:rsidR="00B07D84" w:rsidRDefault="00B07D84" w:rsidP="00B07D84">
      <w:pPr>
        <w:rPr>
          <w:rStyle w:val="Hyperlink"/>
        </w:rPr>
      </w:pPr>
    </w:p>
    <w:p w:rsidR="00B6519E" w:rsidRDefault="00D04744" w:rsidP="00B07D84">
      <w:pPr>
        <w:ind w:left="2160" w:hanging="2160"/>
        <w:rPr>
          <w:rStyle w:val="Hyperlink"/>
        </w:rPr>
      </w:pPr>
      <w:r w:rsidRPr="001957E1">
        <w:t>Research Overview:</w:t>
      </w:r>
      <w:r w:rsidRPr="001957E1">
        <w:tab/>
      </w:r>
      <w:hyperlink r:id="rId9" w:history="1">
        <w:r w:rsidRPr="001957E1">
          <w:rPr>
            <w:rStyle w:val="Hyperlink"/>
          </w:rPr>
          <w:t>http://writingcenter.tamu.edu/Students/Handouts-Guides/Guides-(What-Are-You-Writing-)/Academic-Writing/Research-Papers-Overview</w:t>
        </w:r>
      </w:hyperlink>
    </w:p>
    <w:p w:rsidR="00B6519E" w:rsidRPr="00B6519E" w:rsidRDefault="00B6519E" w:rsidP="00B6519E">
      <w:pPr>
        <w:ind w:left="2160" w:hanging="2160"/>
        <w:rPr>
          <w:color w:val="0000FF" w:themeColor="hyperlink"/>
          <w:u w:val="single"/>
        </w:rPr>
      </w:pPr>
    </w:p>
    <w:p w:rsidR="00D04744" w:rsidRDefault="00D04744" w:rsidP="00D04744">
      <w:pPr>
        <w:ind w:left="2160" w:hanging="2160"/>
      </w:pPr>
      <w:r w:rsidRPr="001957E1">
        <w:tab/>
      </w:r>
      <w:hyperlink r:id="rId10" w:history="1">
        <w:r w:rsidRPr="001957E1">
          <w:rPr>
            <w:rStyle w:val="Hyperlink"/>
          </w:rPr>
          <w:t>https://owl.english.purdue.edu/owl/resource/685/05/</w:t>
        </w:r>
      </w:hyperlink>
    </w:p>
    <w:p w:rsidR="00B07D84" w:rsidRDefault="00B07D84" w:rsidP="00D04744">
      <w:pPr>
        <w:ind w:left="2160" w:hanging="2160"/>
      </w:pPr>
    </w:p>
    <w:p w:rsidR="00B07D84" w:rsidRPr="001957E1" w:rsidRDefault="00B07D84" w:rsidP="00D04744">
      <w:pPr>
        <w:ind w:left="2160" w:hanging="2160"/>
      </w:pPr>
      <w:r w:rsidRPr="00B07D84">
        <w:rPr>
          <w:b/>
        </w:rPr>
        <w:t>For Help with Section 2</w:t>
      </w:r>
    </w:p>
    <w:p w:rsidR="00D04744" w:rsidRDefault="00D04744" w:rsidP="00D04744">
      <w:pPr>
        <w:rPr>
          <w:rStyle w:val="Hyperlink"/>
        </w:rPr>
      </w:pPr>
      <w:r w:rsidRPr="001957E1">
        <w:t>Introductions:</w:t>
      </w:r>
      <w:r w:rsidRPr="001957E1">
        <w:tab/>
      </w:r>
      <w:r w:rsidRPr="001957E1">
        <w:tab/>
      </w:r>
      <w:hyperlink r:id="rId11" w:history="1">
        <w:r w:rsidRPr="001957E1">
          <w:rPr>
            <w:rStyle w:val="Hyperlink"/>
          </w:rPr>
          <w:t>https://owl.english.purdue.edu/engagement/2/2/58/</w:t>
        </w:r>
      </w:hyperlink>
    </w:p>
    <w:p w:rsidR="00B6519E" w:rsidRPr="001957E1" w:rsidRDefault="00B6519E" w:rsidP="00D04744"/>
    <w:p w:rsidR="00B6519E" w:rsidRDefault="00B6519E" w:rsidP="00B6519E">
      <w:pPr>
        <w:rPr>
          <w:rStyle w:val="Hyperlink"/>
        </w:rPr>
      </w:pPr>
      <w:r w:rsidRPr="001957E1">
        <w:t>Conclusions:</w:t>
      </w:r>
      <w:r w:rsidRPr="001957E1">
        <w:tab/>
      </w:r>
      <w:r w:rsidRPr="001957E1">
        <w:tab/>
      </w:r>
      <w:hyperlink r:id="rId12" w:history="1">
        <w:r w:rsidRPr="001957E1">
          <w:rPr>
            <w:rStyle w:val="Hyperlink"/>
          </w:rPr>
          <w:t>http://writingcenter.unc.edu/handouts/conclusions/</w:t>
        </w:r>
      </w:hyperlink>
    </w:p>
    <w:p w:rsidR="00B6519E" w:rsidRPr="001957E1" w:rsidRDefault="00B6519E" w:rsidP="00B6519E"/>
    <w:p w:rsidR="00B6519E" w:rsidRDefault="00B6519E" w:rsidP="00B6519E">
      <w:r w:rsidRPr="001957E1">
        <w:tab/>
      </w:r>
      <w:r w:rsidRPr="001957E1">
        <w:tab/>
      </w:r>
      <w:r w:rsidRPr="001957E1">
        <w:tab/>
      </w:r>
      <w:hyperlink r:id="rId13" w:history="1">
        <w:r w:rsidRPr="001957E1">
          <w:rPr>
            <w:rStyle w:val="Hyperlink"/>
          </w:rPr>
          <w:t>https://owl.english.purdue.edu/owl/resource/724/04/</w:t>
        </w:r>
      </w:hyperlink>
      <w:r w:rsidRPr="001957E1">
        <w:tab/>
      </w:r>
    </w:p>
    <w:p w:rsidR="00D04744" w:rsidRDefault="00D04744" w:rsidP="00D04744">
      <w:pPr>
        <w:rPr>
          <w:rStyle w:val="Hyperlink"/>
        </w:rPr>
      </w:pPr>
    </w:p>
    <w:p w:rsidR="00D04744" w:rsidRPr="001957E1" w:rsidRDefault="00D04744" w:rsidP="00D04744"/>
    <w:p w:rsidR="00D04744" w:rsidRPr="001957E1" w:rsidRDefault="00B07D84" w:rsidP="00D04744">
      <w:pPr>
        <w:rPr>
          <w:b/>
        </w:rPr>
      </w:pPr>
      <w:r>
        <w:rPr>
          <w:b/>
        </w:rPr>
        <w:t>For Help with Section 3</w:t>
      </w:r>
    </w:p>
    <w:p w:rsidR="00B6519E" w:rsidRDefault="00B6519E" w:rsidP="00B6519E">
      <w:pPr>
        <w:rPr>
          <w:rStyle w:val="Hyperlink"/>
        </w:rPr>
      </w:pPr>
      <w:r w:rsidRPr="001957E1">
        <w:t>Argument Thesis:</w:t>
      </w:r>
      <w:r w:rsidRPr="001957E1">
        <w:tab/>
      </w:r>
      <w:hyperlink r:id="rId14" w:history="1">
        <w:r w:rsidRPr="001957E1">
          <w:rPr>
            <w:rStyle w:val="Hyperlink"/>
          </w:rPr>
          <w:t>https://owl.english.purdue.edu/owl/resource/545/01/</w:t>
        </w:r>
      </w:hyperlink>
    </w:p>
    <w:p w:rsidR="00B6519E" w:rsidRPr="001957E1" w:rsidRDefault="00B6519E" w:rsidP="00B6519E"/>
    <w:p w:rsidR="00B6519E" w:rsidRDefault="00B6519E" w:rsidP="00B6519E">
      <w:pPr>
        <w:ind w:left="2160" w:hanging="2160"/>
        <w:rPr>
          <w:rStyle w:val="Hyperlink"/>
        </w:rPr>
      </w:pPr>
      <w:r>
        <w:tab/>
      </w:r>
      <w:hyperlink r:id="rId15" w:history="1">
        <w:r w:rsidRPr="001957E1">
          <w:rPr>
            <w:rStyle w:val="Hyperlink"/>
          </w:rPr>
          <w:t>http://writingcenter.unc.edu/handouts/thesis-statements/</w:t>
        </w:r>
      </w:hyperlink>
    </w:p>
    <w:p w:rsidR="00B6519E" w:rsidRDefault="00B6519E" w:rsidP="00B6519E">
      <w:pPr>
        <w:ind w:left="2160" w:hanging="2160"/>
        <w:rPr>
          <w:rStyle w:val="Hyperlink"/>
        </w:rPr>
      </w:pPr>
    </w:p>
    <w:p w:rsidR="0030379C" w:rsidRPr="001957E1" w:rsidRDefault="00D04744" w:rsidP="0030379C">
      <w:pPr>
        <w:ind w:left="2160" w:hanging="2160"/>
      </w:pPr>
      <w:r w:rsidRPr="001957E1">
        <w:t>Ethos, Pathos, Logos:</w:t>
      </w:r>
      <w:r w:rsidRPr="001957E1">
        <w:tab/>
      </w:r>
      <w:hyperlink r:id="rId16" w:history="1">
        <w:r w:rsidR="0030379C" w:rsidRPr="001957E1">
          <w:rPr>
            <w:rStyle w:val="Hyperlink"/>
          </w:rPr>
          <w:t>http://writingcenter.tamu.edu/Students/Handouts-Guides/Guides-(What-Are-You-Writing-)/Academic-Writing/Introduction-to-Ethos,-Pathos,-and-Logos</w:t>
        </w:r>
      </w:hyperlink>
    </w:p>
    <w:p w:rsidR="00B6519E" w:rsidRPr="001957E1" w:rsidRDefault="00B6519E" w:rsidP="00B6519E">
      <w:pPr>
        <w:ind w:left="2160" w:hanging="2160"/>
      </w:pPr>
    </w:p>
    <w:p w:rsidR="00B6519E" w:rsidRDefault="00B6519E" w:rsidP="00B6519E">
      <w:pPr>
        <w:ind w:left="2160" w:hanging="2160"/>
        <w:rPr>
          <w:rStyle w:val="Hyperlink"/>
        </w:rPr>
      </w:pPr>
      <w:r w:rsidRPr="001957E1">
        <w:t>Fallacies:</w:t>
      </w:r>
      <w:r w:rsidRPr="001957E1">
        <w:tab/>
      </w:r>
      <w:hyperlink r:id="rId17" w:history="1">
        <w:r w:rsidRPr="001957E1">
          <w:rPr>
            <w:rStyle w:val="Hyperlink"/>
          </w:rPr>
          <w:t>http://writingcenter.tamu.edu/Students/Handouts-Guides/Guides-(What-Are-You-Writing-)/Academic-Writing/Fallacies</w:t>
        </w:r>
      </w:hyperlink>
    </w:p>
    <w:p w:rsidR="00B6519E" w:rsidRDefault="00B6519E" w:rsidP="00B6519E">
      <w:pPr>
        <w:ind w:left="2160" w:hanging="2160"/>
        <w:rPr>
          <w:rStyle w:val="Hyperlink"/>
        </w:rPr>
      </w:pPr>
    </w:p>
    <w:p w:rsidR="00D04744" w:rsidRDefault="00D04744" w:rsidP="00D04744">
      <w:pPr>
        <w:ind w:left="2160" w:hanging="2160"/>
        <w:rPr>
          <w:rStyle w:val="Hyperlink"/>
        </w:rPr>
      </w:pPr>
      <w:r w:rsidRPr="001957E1">
        <w:t>Organization:</w:t>
      </w:r>
      <w:r w:rsidRPr="001957E1">
        <w:tab/>
      </w:r>
      <w:hyperlink r:id="rId18" w:history="1">
        <w:r w:rsidRPr="001957E1">
          <w:rPr>
            <w:rStyle w:val="Hyperlink"/>
          </w:rPr>
          <w:t>http://writingcenter.tamu.edu/Students/Handouts-Guides/Guides-(What-Are-You-Writing-)/Academic-Writing/Arguments</w:t>
        </w:r>
      </w:hyperlink>
    </w:p>
    <w:p w:rsidR="00B6519E" w:rsidRPr="001957E1" w:rsidRDefault="00B6519E" w:rsidP="00D04744">
      <w:pPr>
        <w:ind w:left="2160" w:hanging="2160"/>
      </w:pPr>
    </w:p>
    <w:p w:rsidR="00D04744" w:rsidRPr="001957E1" w:rsidRDefault="00D04744" w:rsidP="00D04744">
      <w:r w:rsidRPr="001957E1">
        <w:rPr>
          <w:b/>
        </w:rPr>
        <w:t xml:space="preserve">For Help with Section </w:t>
      </w:r>
      <w:r w:rsidR="00B07D84">
        <w:rPr>
          <w:b/>
        </w:rPr>
        <w:t>4</w:t>
      </w:r>
    </w:p>
    <w:p w:rsidR="00D04744" w:rsidRDefault="00D04744" w:rsidP="00B07D84">
      <w:pPr>
        <w:rPr>
          <w:rStyle w:val="Hyperlink"/>
        </w:rPr>
      </w:pPr>
      <w:r w:rsidRPr="001957E1">
        <w:t>Paragraphs:</w:t>
      </w:r>
      <w:r w:rsidRPr="001957E1">
        <w:tab/>
      </w:r>
      <w:r w:rsidR="00B07D84">
        <w:tab/>
      </w:r>
      <w:hyperlink r:id="rId19" w:history="1">
        <w:r w:rsidR="00B07D84" w:rsidRPr="00443821">
          <w:rPr>
            <w:rStyle w:val="Hyperlink"/>
          </w:rPr>
          <w:t>http://writingcenter.unc.edu/handouts/paragraphs/</w:t>
        </w:r>
      </w:hyperlink>
    </w:p>
    <w:p w:rsidR="00996E73" w:rsidRDefault="00996E73" w:rsidP="00D04744">
      <w:pPr>
        <w:ind w:left="2160" w:hanging="2160"/>
        <w:rPr>
          <w:rStyle w:val="Hyperlink"/>
        </w:rPr>
      </w:pPr>
    </w:p>
    <w:p w:rsidR="00996E73" w:rsidRDefault="00996E73" w:rsidP="00996E73">
      <w:pPr>
        <w:rPr>
          <w:rStyle w:val="Hyperlink"/>
        </w:rPr>
      </w:pPr>
      <w:r w:rsidRPr="001957E1">
        <w:t>Plagiarism:</w:t>
      </w:r>
      <w:r w:rsidRPr="001957E1">
        <w:tab/>
      </w:r>
      <w:r w:rsidRPr="001957E1">
        <w:tab/>
      </w:r>
      <w:hyperlink r:id="rId20" w:history="1">
        <w:r w:rsidRPr="001957E1">
          <w:rPr>
            <w:rStyle w:val="Hyperlink"/>
          </w:rPr>
          <w:t>http://writingcenter.unc.edu/handouts/plagiarism/</w:t>
        </w:r>
      </w:hyperlink>
    </w:p>
    <w:p w:rsidR="00996E73" w:rsidRPr="001957E1" w:rsidRDefault="00996E73" w:rsidP="00D04744">
      <w:pPr>
        <w:ind w:left="2160" w:hanging="2160"/>
      </w:pPr>
    </w:p>
    <w:p w:rsidR="00D04744" w:rsidRPr="001957E1" w:rsidRDefault="00B6519E" w:rsidP="00D04744">
      <w:r>
        <w:rPr>
          <w:b/>
        </w:rPr>
        <w:t xml:space="preserve">For Help with Section </w:t>
      </w:r>
      <w:r w:rsidR="00B07D84">
        <w:rPr>
          <w:b/>
        </w:rPr>
        <w:t>5</w:t>
      </w:r>
    </w:p>
    <w:p w:rsidR="00626534" w:rsidRDefault="00D04744" w:rsidP="00625DEE">
      <w:r w:rsidRPr="001957E1">
        <w:t>Mechanics:</w:t>
      </w:r>
      <w:r w:rsidRPr="001957E1">
        <w:tab/>
      </w:r>
      <w:r>
        <w:tab/>
      </w:r>
      <w:hyperlink r:id="rId21" w:history="1">
        <w:r w:rsidR="00626534" w:rsidRPr="00DB081A">
          <w:rPr>
            <w:rStyle w:val="Hyperlink"/>
          </w:rPr>
          <w:t>https://owl.english.purdue.edu/owl/section/1/4</w:t>
        </w:r>
      </w:hyperlink>
    </w:p>
    <w:p w:rsidR="00996E73" w:rsidRDefault="00996E73" w:rsidP="00625DEE"/>
    <w:p w:rsidR="00626534" w:rsidRDefault="003B31FF" w:rsidP="00B07D84">
      <w:pPr>
        <w:ind w:left="720" w:firstLine="1410"/>
        <w:rPr>
          <w:rFonts w:ascii="Segoe UI" w:hAnsi="Segoe UI" w:cs="Segoe UI"/>
          <w:color w:val="000000"/>
          <w:sz w:val="27"/>
          <w:szCs w:val="27"/>
        </w:rPr>
      </w:pPr>
      <w:hyperlink r:id="rId22" w:tgtFrame="_blank" w:history="1">
        <w:r w:rsidR="00626534">
          <w:rPr>
            <w:rStyle w:val="Hyperlink"/>
            <w:rFonts w:ascii="Calibri" w:hAnsi="Calibri" w:cs="Segoe UI"/>
            <w:sz w:val="22"/>
            <w:szCs w:val="22"/>
          </w:rPr>
          <w:t>http://writingcenter.tamu.edu/Students/Handouts-Guides/Alphabetical</w:t>
        </w:r>
      </w:hyperlink>
      <w:r w:rsidR="00B07D84">
        <w:t>/</w:t>
      </w:r>
    </w:p>
    <w:p w:rsidR="00625DEE" w:rsidRDefault="00625DEE" w:rsidP="00625DEE"/>
    <w:p w:rsidR="005A27DB" w:rsidRPr="00B6519E" w:rsidRDefault="005A27DB" w:rsidP="00D04744">
      <w:pPr>
        <w:ind w:left="-360"/>
      </w:pPr>
    </w:p>
    <w:sectPr w:rsidR="005A27DB" w:rsidRPr="00B6519E" w:rsidSect="00D17DF8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FF" w:rsidRDefault="003B31FF">
      <w:r>
        <w:separator/>
      </w:r>
    </w:p>
  </w:endnote>
  <w:endnote w:type="continuationSeparator" w:id="0">
    <w:p w:rsidR="003B31FF" w:rsidRDefault="003B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99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84B" w:rsidRDefault="002F7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84B" w:rsidRDefault="00293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FF" w:rsidRDefault="003B31FF">
      <w:r>
        <w:separator/>
      </w:r>
    </w:p>
  </w:footnote>
  <w:footnote w:type="continuationSeparator" w:id="0">
    <w:p w:rsidR="003B31FF" w:rsidRDefault="003B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4B" w:rsidRPr="001E05FF" w:rsidRDefault="0029384B" w:rsidP="004C3751">
    <w:pPr>
      <w:pStyle w:val="Title"/>
      <w:rPr>
        <w:sz w:val="20"/>
        <w:szCs w:val="20"/>
      </w:rPr>
    </w:pPr>
    <w:r w:rsidRPr="001E05FF">
      <w:rPr>
        <w:sz w:val="20"/>
        <w:szCs w:val="20"/>
      </w:rPr>
      <w:t>Research Paper Rubric</w:t>
    </w:r>
  </w:p>
  <w:p w:rsidR="0029384B" w:rsidRDefault="00293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C87"/>
    <w:multiLevelType w:val="hybridMultilevel"/>
    <w:tmpl w:val="787A46FA"/>
    <w:lvl w:ilvl="0" w:tplc="68A052AC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18249A6"/>
    <w:multiLevelType w:val="hybridMultilevel"/>
    <w:tmpl w:val="31B0770E"/>
    <w:lvl w:ilvl="0" w:tplc="F8D6BFA2">
      <w:start w:val="1"/>
      <w:numFmt w:val="decimal"/>
      <w:lvlText w:val="%1."/>
      <w:lvlJc w:val="left"/>
      <w:pPr>
        <w:ind w:left="-720" w:hanging="360"/>
      </w:pPr>
      <w:rPr>
        <w:rFonts w:ascii="Times New Roman" w:eastAsiaTheme="minorHAnsi" w:hAnsi="Times New Roman" w:cs="Times New Roman"/>
        <w:b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E8E7302"/>
    <w:multiLevelType w:val="hybridMultilevel"/>
    <w:tmpl w:val="7D34CA24"/>
    <w:lvl w:ilvl="0" w:tplc="C0C857D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3C536ACD"/>
    <w:multiLevelType w:val="hybridMultilevel"/>
    <w:tmpl w:val="0C9C3BFC"/>
    <w:lvl w:ilvl="0" w:tplc="5F24583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3E43592E"/>
    <w:multiLevelType w:val="hybridMultilevel"/>
    <w:tmpl w:val="5F14065C"/>
    <w:lvl w:ilvl="0" w:tplc="4560EA6A">
      <w:start w:val="1"/>
      <w:numFmt w:val="decimal"/>
      <w:lvlText w:val="%1."/>
      <w:lvlJc w:val="left"/>
      <w:pPr>
        <w:ind w:left="-720" w:hanging="360"/>
      </w:pPr>
      <w:rPr>
        <w:b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1AC4466"/>
    <w:multiLevelType w:val="hybridMultilevel"/>
    <w:tmpl w:val="8356F904"/>
    <w:lvl w:ilvl="0" w:tplc="A7FE3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7709"/>
    <w:multiLevelType w:val="hybridMultilevel"/>
    <w:tmpl w:val="F81AB416"/>
    <w:lvl w:ilvl="0" w:tplc="BDBA078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7"/>
    <w:rsid w:val="000844CF"/>
    <w:rsid w:val="000E7B5B"/>
    <w:rsid w:val="000F67FA"/>
    <w:rsid w:val="0011149F"/>
    <w:rsid w:val="001215EE"/>
    <w:rsid w:val="00175F6B"/>
    <w:rsid w:val="001B60C1"/>
    <w:rsid w:val="00230092"/>
    <w:rsid w:val="00232203"/>
    <w:rsid w:val="00245E57"/>
    <w:rsid w:val="0029384B"/>
    <w:rsid w:val="002F773F"/>
    <w:rsid w:val="0030379C"/>
    <w:rsid w:val="003B31FF"/>
    <w:rsid w:val="004C3751"/>
    <w:rsid w:val="004C4FA5"/>
    <w:rsid w:val="00564CAC"/>
    <w:rsid w:val="00575BF0"/>
    <w:rsid w:val="005A27DB"/>
    <w:rsid w:val="006131B6"/>
    <w:rsid w:val="00625DEE"/>
    <w:rsid w:val="00626534"/>
    <w:rsid w:val="006360ED"/>
    <w:rsid w:val="00640A52"/>
    <w:rsid w:val="006632C7"/>
    <w:rsid w:val="00774D50"/>
    <w:rsid w:val="007B74F7"/>
    <w:rsid w:val="0082537A"/>
    <w:rsid w:val="0083502B"/>
    <w:rsid w:val="0088227A"/>
    <w:rsid w:val="00897862"/>
    <w:rsid w:val="008D0E62"/>
    <w:rsid w:val="008D526F"/>
    <w:rsid w:val="008F6B81"/>
    <w:rsid w:val="00931786"/>
    <w:rsid w:val="00976DE1"/>
    <w:rsid w:val="009815B3"/>
    <w:rsid w:val="00996E73"/>
    <w:rsid w:val="009C62B9"/>
    <w:rsid w:val="009E44CB"/>
    <w:rsid w:val="00B07D84"/>
    <w:rsid w:val="00B62594"/>
    <w:rsid w:val="00B6519E"/>
    <w:rsid w:val="00C02E36"/>
    <w:rsid w:val="00C21607"/>
    <w:rsid w:val="00D04744"/>
    <w:rsid w:val="00D17DF8"/>
    <w:rsid w:val="00D9179F"/>
    <w:rsid w:val="00E779B3"/>
    <w:rsid w:val="00EB560D"/>
    <w:rsid w:val="00EB6EE3"/>
    <w:rsid w:val="00EE1300"/>
    <w:rsid w:val="00F06D5B"/>
    <w:rsid w:val="00F44FEB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E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45E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45E57"/>
    <w:rPr>
      <w:b/>
      <w:bCs/>
    </w:rPr>
  </w:style>
  <w:style w:type="character" w:customStyle="1" w:styleId="SubtitleChar">
    <w:name w:val="Subtitle Char"/>
    <w:basedOn w:val="DefaultParagraphFont"/>
    <w:link w:val="Subtitle"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45E5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245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5E5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19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1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3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B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8D526F"/>
  </w:style>
  <w:style w:type="character" w:customStyle="1" w:styleId="table0020normalchar">
    <w:name w:val="table_0020normal__char"/>
    <w:basedOn w:val="DefaultParagraphFont"/>
    <w:rsid w:val="008D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E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45E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45E57"/>
    <w:rPr>
      <w:b/>
      <w:bCs/>
    </w:rPr>
  </w:style>
  <w:style w:type="character" w:customStyle="1" w:styleId="SubtitleChar">
    <w:name w:val="Subtitle Char"/>
    <w:basedOn w:val="DefaultParagraphFont"/>
    <w:link w:val="Subtitle"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45E5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45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245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5E5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19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1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3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B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8D526F"/>
  </w:style>
  <w:style w:type="character" w:customStyle="1" w:styleId="table0020normalchar">
    <w:name w:val="table_0020normal__char"/>
    <w:basedOn w:val="DefaultParagraphFont"/>
    <w:rsid w:val="008D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13" Type="http://schemas.openxmlformats.org/officeDocument/2006/relationships/hyperlink" Target="https://owl.english.purdue.edu/owl/resource/724/04/" TargetMode="External"/><Relationship Id="rId18" Type="http://schemas.openxmlformats.org/officeDocument/2006/relationships/hyperlink" Target="http://writingcenter.tamu.edu/Students/Handouts-Guides/Guides-(What-Are-You-Writing-)/Academic-Writing/Argument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wl.english.purdue.edu/owl/section/1/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ritingcenter.unc.edu/handouts/conclusions/" TargetMode="External"/><Relationship Id="rId17" Type="http://schemas.openxmlformats.org/officeDocument/2006/relationships/hyperlink" Target="http://writingcenter.tamu.edu/Students/Handouts-Guides/Guides-(What-Are-You-Writing-)/Academic-Writing/Fallaci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ritingcenter.tamu.edu/Students/Handouts-Guides/Guides-(What-Are-You-Writing-)/Academic-Writing/Introduction-to-Ethos,-Pathos,-and-Logos" TargetMode="External"/><Relationship Id="rId20" Type="http://schemas.openxmlformats.org/officeDocument/2006/relationships/hyperlink" Target="http://writingcenter.unc.edu/handouts/plagiaris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engagement/2/2/58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ritingcenter.unc.edu/handouts/thesis-statement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wl.english.purdue.edu/owl/resource/685/05/" TargetMode="External"/><Relationship Id="rId19" Type="http://schemas.openxmlformats.org/officeDocument/2006/relationships/hyperlink" Target="http://writingcenter.unc.edu/handouts/paragrap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ingcenter.tamu.edu/Students/Handouts-Guides/Guides-(What-Are-You-Writing-)/Academic-Writing/Research-Papers-Overview" TargetMode="External"/><Relationship Id="rId14" Type="http://schemas.openxmlformats.org/officeDocument/2006/relationships/hyperlink" Target="https://owl.english.purdue.edu/owl/resource/545/01/" TargetMode="External"/><Relationship Id="rId22" Type="http://schemas.openxmlformats.org/officeDocument/2006/relationships/hyperlink" Target="https://sav-mail.savannahtech.edu/owa/redir.aspx?C=Ot1Y9KHCU0SCidYyxa4lYyiY2leZzdIIHHNkG9VrVuz6ScI9zmHra2wNhlUdhbVT__aWSm2dJko.&amp;URL=http%3a%2f%2fwritingcenter.tamu.edu%2fStudents%2fHandouts-Guides%2fAlphabet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Technical College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Lyle</dc:creator>
  <cp:lastModifiedBy>Sarah Hunt</cp:lastModifiedBy>
  <cp:revision>3</cp:revision>
  <cp:lastPrinted>2015-09-19T16:25:00Z</cp:lastPrinted>
  <dcterms:created xsi:type="dcterms:W3CDTF">2015-09-30T17:45:00Z</dcterms:created>
  <dcterms:modified xsi:type="dcterms:W3CDTF">2015-09-30T17:57:00Z</dcterms:modified>
</cp:coreProperties>
</file>